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06E" w:rsidRDefault="0064706E" w:rsidP="0064706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185D40">
        <w:rPr>
          <w:rFonts w:ascii="Times New Roman" w:hAnsi="Times New Roman" w:cs="Times New Roman"/>
          <w:sz w:val="28"/>
          <w:szCs w:val="28"/>
        </w:rPr>
        <w:t>Проект</w:t>
      </w:r>
    </w:p>
    <w:p w:rsidR="0064706E" w:rsidRDefault="0064706E" w:rsidP="0064706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4706E" w:rsidRDefault="0064706E" w:rsidP="0064706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706E" w:rsidRPr="00185D40" w:rsidRDefault="0064706E" w:rsidP="0064706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D40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64706E" w:rsidRDefault="0064706E" w:rsidP="0064706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5D40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64706E" w:rsidRDefault="0064706E" w:rsidP="0064706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706E" w:rsidRPr="00185D40" w:rsidRDefault="0064706E" w:rsidP="0064706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706E" w:rsidRDefault="0064706E" w:rsidP="0064706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5D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проекте Закона Кыргызской Республики </w:t>
      </w:r>
    </w:p>
    <w:p w:rsidR="0064706E" w:rsidRDefault="0064706E" w:rsidP="0064706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185D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Об отнесении некоторых населенных </w:t>
      </w:r>
      <w:r w:rsidRPr="006B1892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пунктов </w:t>
      </w:r>
      <w:r w:rsidR="00BC292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64706E" w:rsidRDefault="0064706E" w:rsidP="0064706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>Д</w:t>
      </w:r>
      <w:proofErr w:type="spellStart"/>
      <w:r w:rsidRPr="00185D40">
        <w:rPr>
          <w:rFonts w:ascii="Times New Roman" w:eastAsia="Times New Roman" w:hAnsi="Times New Roman" w:cs="Times New Roman"/>
          <w:b/>
          <w:bCs/>
          <w:sz w:val="28"/>
          <w:szCs w:val="28"/>
        </w:rPr>
        <w:t>жалал-Абадской</w:t>
      </w:r>
      <w:proofErr w:type="spellEnd"/>
      <w:r w:rsidRPr="00185D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185D40">
        <w:rPr>
          <w:rFonts w:ascii="Times New Roman" w:eastAsia="Times New Roman" w:hAnsi="Times New Roman" w:cs="Times New Roman"/>
          <w:b/>
          <w:bCs/>
          <w:sz w:val="28"/>
          <w:szCs w:val="28"/>
        </w:rPr>
        <w:t>Нарынской</w:t>
      </w:r>
      <w:proofErr w:type="spellEnd"/>
      <w:r w:rsidRPr="00185D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Pr="00185D40">
        <w:rPr>
          <w:rFonts w:ascii="Times New Roman" w:eastAsia="Times New Roman" w:hAnsi="Times New Roman" w:cs="Times New Roman"/>
          <w:b/>
          <w:bCs/>
          <w:sz w:val="28"/>
          <w:szCs w:val="28"/>
        </w:rPr>
        <w:t>Ошской</w:t>
      </w:r>
      <w:proofErr w:type="spellEnd"/>
      <w:r w:rsidR="00BC2920">
        <w:rPr>
          <w:rFonts w:ascii="Times New Roman" w:eastAsia="Times New Roman" w:hAnsi="Times New Roman" w:cs="Times New Roman"/>
          <w:b/>
          <w:bCs/>
          <w:sz w:val="28"/>
          <w:szCs w:val="28"/>
          <w:lang w:val="ky-KG"/>
        </w:rPr>
        <w:t xml:space="preserve"> и Чуйской</w:t>
      </w:r>
      <w:r w:rsidRPr="00185D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областей </w:t>
      </w:r>
    </w:p>
    <w:p w:rsidR="0064706E" w:rsidRPr="00185D40" w:rsidRDefault="0064706E" w:rsidP="0064706E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185D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Кыргызской Республики к категории </w:t>
      </w:r>
      <w:proofErr w:type="spellStart"/>
      <w:r w:rsidRPr="00185D40">
        <w:rPr>
          <w:rFonts w:ascii="Times New Roman" w:eastAsia="Times New Roman" w:hAnsi="Times New Roman" w:cs="Times New Roman"/>
          <w:b/>
          <w:bCs/>
          <w:sz w:val="28"/>
          <w:szCs w:val="28"/>
        </w:rPr>
        <w:t>айыла</w:t>
      </w:r>
      <w:proofErr w:type="spellEnd"/>
      <w:r w:rsidRPr="00185D4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(села)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</w:p>
    <w:p w:rsidR="0064706E" w:rsidRDefault="0064706E" w:rsidP="0064706E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706E" w:rsidRDefault="0064706E" w:rsidP="0064706E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4706E" w:rsidRPr="00185D40" w:rsidRDefault="0064706E" w:rsidP="0064706E">
      <w:pPr>
        <w:pStyle w:val="a3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5D40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7" w:anchor="st_79" w:history="1">
        <w:r>
          <w:rPr>
            <w:rFonts w:ascii="Times New Roman" w:eastAsia="Times New Roman" w:hAnsi="Times New Roman" w:cs="Times New Roman"/>
            <w:sz w:val="28"/>
            <w:szCs w:val="28"/>
          </w:rPr>
          <w:t xml:space="preserve">статьей 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79 </w:t>
      </w:r>
      <w:r w:rsidRPr="00185D40">
        <w:rPr>
          <w:rFonts w:ascii="Times New Roman" w:eastAsia="Times New Roman" w:hAnsi="Times New Roman" w:cs="Times New Roman"/>
          <w:sz w:val="28"/>
          <w:szCs w:val="28"/>
        </w:rPr>
        <w:t xml:space="preserve">Конституции Кыргызской Республики, </w:t>
      </w:r>
      <w:r>
        <w:rPr>
          <w:rFonts w:ascii="Times New Roman" w:eastAsia="Times New Roman" w:hAnsi="Times New Roman" w:cs="Times New Roman"/>
          <w:sz w:val="28"/>
          <w:szCs w:val="28"/>
        </w:rPr>
        <w:t>законами Кыргызской Республики «</w:t>
      </w:r>
      <w:hyperlink r:id="rId8" w:history="1">
        <w:r w:rsidRPr="00185D40">
          <w:rPr>
            <w:rFonts w:ascii="Times New Roman" w:eastAsia="Times New Roman" w:hAnsi="Times New Roman" w:cs="Times New Roman"/>
            <w:sz w:val="28"/>
            <w:szCs w:val="28"/>
          </w:rPr>
          <w:t>Об административно-территориальном устройстве Кыргызской Республики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" и «</w:t>
      </w:r>
      <w:hyperlink r:id="rId9" w:history="1">
        <w:r w:rsidRPr="00185D40">
          <w:rPr>
            <w:rFonts w:ascii="Times New Roman" w:eastAsia="Times New Roman" w:hAnsi="Times New Roman" w:cs="Times New Roman"/>
            <w:sz w:val="28"/>
            <w:szCs w:val="28"/>
          </w:rPr>
          <w:t xml:space="preserve">О регламенте </w:t>
        </w:r>
        <w:proofErr w:type="spellStart"/>
        <w:r w:rsidRPr="00185D40">
          <w:rPr>
            <w:rFonts w:ascii="Times New Roman" w:eastAsia="Times New Roman" w:hAnsi="Times New Roman" w:cs="Times New Roman"/>
            <w:sz w:val="28"/>
            <w:szCs w:val="28"/>
          </w:rPr>
          <w:t>Жогорку</w:t>
        </w:r>
        <w:proofErr w:type="spellEnd"/>
        <w:r w:rsidRPr="00185D40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185D40">
          <w:rPr>
            <w:rFonts w:ascii="Times New Roman" w:eastAsia="Times New Roman" w:hAnsi="Times New Roman" w:cs="Times New Roman"/>
            <w:sz w:val="28"/>
            <w:szCs w:val="28"/>
          </w:rPr>
          <w:t>Кенеша</w:t>
        </w:r>
        <w:proofErr w:type="spellEnd"/>
        <w:r w:rsidRPr="00185D40">
          <w:rPr>
            <w:rFonts w:ascii="Times New Roman" w:eastAsia="Times New Roman" w:hAnsi="Times New Roman" w:cs="Times New Roman"/>
            <w:sz w:val="28"/>
            <w:szCs w:val="28"/>
          </w:rPr>
          <w:t xml:space="preserve"> Кыргызской Республики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185D40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Правительство Кыргызской Республики постановляет:</w:t>
      </w:r>
    </w:p>
    <w:p w:rsidR="0064706E" w:rsidRPr="007C7ED4" w:rsidRDefault="0064706E" w:rsidP="0064706E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ED4">
        <w:rPr>
          <w:rFonts w:ascii="Times New Roman" w:eastAsia="Times New Roman" w:hAnsi="Times New Roman" w:cs="Times New Roman"/>
          <w:sz w:val="28"/>
          <w:szCs w:val="28"/>
        </w:rPr>
        <w:t>1. Одобрить прилагаемые:</w:t>
      </w:r>
    </w:p>
    <w:p w:rsidR="0064706E" w:rsidRPr="007C7ED4" w:rsidRDefault="0064706E" w:rsidP="0064706E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10" w:anchor="pr1" w:history="1">
        <w:r w:rsidRPr="007C7ED4">
          <w:rPr>
            <w:rFonts w:ascii="Times New Roman" w:eastAsia="Times New Roman" w:hAnsi="Times New Roman" w:cs="Times New Roman"/>
            <w:sz w:val="28"/>
            <w:szCs w:val="28"/>
          </w:rPr>
          <w:t>проект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Закона Кыргызской Республики «</w:t>
      </w:r>
      <w:r w:rsidRPr="007C7ED4">
        <w:rPr>
          <w:rFonts w:ascii="Times New Roman" w:eastAsia="Times New Roman" w:hAnsi="Times New Roman" w:cs="Times New Roman"/>
          <w:sz w:val="28"/>
          <w:szCs w:val="28"/>
        </w:rPr>
        <w:t>Об отнесен</w:t>
      </w:r>
      <w:r w:rsidR="00BC2920">
        <w:rPr>
          <w:rFonts w:ascii="Times New Roman" w:eastAsia="Times New Roman" w:hAnsi="Times New Roman" w:cs="Times New Roman"/>
          <w:sz w:val="28"/>
          <w:szCs w:val="28"/>
        </w:rPr>
        <w:t xml:space="preserve">ии некоторых населенных пунктов </w:t>
      </w:r>
      <w:proofErr w:type="spellStart"/>
      <w:r w:rsidRPr="007C7ED4">
        <w:rPr>
          <w:rFonts w:ascii="Times New Roman" w:eastAsia="Times New Roman" w:hAnsi="Times New Roman" w:cs="Times New Roman"/>
          <w:sz w:val="28"/>
          <w:szCs w:val="28"/>
        </w:rPr>
        <w:t>Джалал-Абадской</w:t>
      </w:r>
      <w:proofErr w:type="spellEnd"/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Нарынской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C7ED4">
        <w:rPr>
          <w:rFonts w:ascii="Times New Roman" w:eastAsia="Times New Roman" w:hAnsi="Times New Roman" w:cs="Times New Roman"/>
          <w:sz w:val="28"/>
          <w:szCs w:val="28"/>
        </w:rPr>
        <w:t>Ошской</w:t>
      </w:r>
      <w:proofErr w:type="spellEnd"/>
      <w:r w:rsidR="00BC292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 Чуйской</w:t>
      </w:r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 областей Кыргызской Республики к категории </w:t>
      </w:r>
      <w:proofErr w:type="spellStart"/>
      <w:r w:rsidRPr="007C7ED4">
        <w:rPr>
          <w:rFonts w:ascii="Times New Roman" w:eastAsia="Times New Roman" w:hAnsi="Times New Roman" w:cs="Times New Roman"/>
          <w:sz w:val="28"/>
          <w:szCs w:val="28"/>
        </w:rPr>
        <w:t>айыла</w:t>
      </w:r>
      <w:proofErr w:type="spellEnd"/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 (села)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C7ED4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64706E" w:rsidRPr="007C7ED4" w:rsidRDefault="0064706E" w:rsidP="0064706E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11" w:anchor="pr2" w:history="1">
        <w:r w:rsidRPr="007C7ED4">
          <w:rPr>
            <w:rFonts w:ascii="Times New Roman" w:eastAsia="Times New Roman" w:hAnsi="Times New Roman" w:cs="Times New Roman"/>
            <w:sz w:val="28"/>
            <w:szCs w:val="28"/>
          </w:rPr>
          <w:t>заключение</w:t>
        </w:r>
      </w:hyperlink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Кыргызской Республики на проек</w:t>
      </w:r>
      <w:r>
        <w:rPr>
          <w:rFonts w:ascii="Times New Roman" w:eastAsia="Times New Roman" w:hAnsi="Times New Roman" w:cs="Times New Roman"/>
          <w:sz w:val="28"/>
          <w:szCs w:val="28"/>
        </w:rPr>
        <w:t>т Закона Кыргызской Республики «</w:t>
      </w:r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Об отнесении некоторых населенных пунктов </w:t>
      </w:r>
      <w:proofErr w:type="spellStart"/>
      <w:r w:rsidRPr="007C7ED4">
        <w:rPr>
          <w:rFonts w:ascii="Times New Roman" w:eastAsia="Times New Roman" w:hAnsi="Times New Roman" w:cs="Times New Roman"/>
          <w:sz w:val="28"/>
          <w:szCs w:val="28"/>
        </w:rPr>
        <w:t>Джалал-Абадской</w:t>
      </w:r>
      <w:proofErr w:type="spellEnd"/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Нарынской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C7ED4">
        <w:rPr>
          <w:rFonts w:ascii="Times New Roman" w:eastAsia="Times New Roman" w:hAnsi="Times New Roman" w:cs="Times New Roman"/>
          <w:sz w:val="28"/>
          <w:szCs w:val="28"/>
        </w:rPr>
        <w:t>Ошской</w:t>
      </w:r>
      <w:proofErr w:type="spellEnd"/>
      <w:r w:rsidR="00BC2920"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и Чуйской</w:t>
      </w:r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 областей Кыргызской Республики к категории </w:t>
      </w:r>
      <w:proofErr w:type="spellStart"/>
      <w:r w:rsidRPr="007C7ED4">
        <w:rPr>
          <w:rFonts w:ascii="Times New Roman" w:eastAsia="Times New Roman" w:hAnsi="Times New Roman" w:cs="Times New Roman"/>
          <w:sz w:val="28"/>
          <w:szCs w:val="28"/>
        </w:rPr>
        <w:t>айыла</w:t>
      </w:r>
      <w:proofErr w:type="spellEnd"/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 (села)</w:t>
      </w:r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7C7ED4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4706E" w:rsidRPr="007C7ED4" w:rsidRDefault="0064706E" w:rsidP="0064706E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ED4">
        <w:rPr>
          <w:rFonts w:ascii="Times New Roman" w:eastAsia="Times New Roman" w:hAnsi="Times New Roman" w:cs="Times New Roman"/>
          <w:sz w:val="28"/>
          <w:szCs w:val="28"/>
        </w:rPr>
        <w:t>2. Направить указанны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й законопроект на рассмотрение в </w:t>
      </w:r>
      <w:proofErr w:type="spellStart"/>
      <w:r w:rsidRPr="007C7ED4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7ED4">
        <w:rPr>
          <w:rFonts w:ascii="Times New Roman" w:eastAsia="Times New Roman" w:hAnsi="Times New Roman" w:cs="Times New Roman"/>
          <w:sz w:val="28"/>
          <w:szCs w:val="28"/>
        </w:rPr>
        <w:t>Кенеш</w:t>
      </w:r>
      <w:proofErr w:type="spellEnd"/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64706E" w:rsidRPr="007C7ED4" w:rsidRDefault="0064706E" w:rsidP="0064706E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3. Назначить директора Государственного агентства по делам местного самоуправления и межэтнических отношений при Правительстве Кыргызской Республики официальным представителем Правительства Кыргызской Республики при рассмотрении данного законопроекта </w:t>
      </w:r>
      <w:proofErr w:type="spellStart"/>
      <w:r w:rsidRPr="007C7ED4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C7ED4"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 w:rsidRPr="007C7ED4">
        <w:rPr>
          <w:rFonts w:ascii="Times New Roman" w:eastAsia="Times New Roman" w:hAnsi="Times New Roman" w:cs="Times New Roman"/>
          <w:sz w:val="28"/>
          <w:szCs w:val="28"/>
        </w:rPr>
        <w:t xml:space="preserve"> Кыргызской Республики.</w:t>
      </w:r>
    </w:p>
    <w:p w:rsidR="0064706E" w:rsidRDefault="0064706E" w:rsidP="0064706E">
      <w:pPr>
        <w:spacing w:after="60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C7ED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64706E" w:rsidRPr="007C7ED4" w:rsidRDefault="0064706E" w:rsidP="0064706E">
      <w:pPr>
        <w:spacing w:after="60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4"/>
        <w:gridCol w:w="2807"/>
        <w:gridCol w:w="3274"/>
      </w:tblGrid>
      <w:tr w:rsidR="0064706E" w:rsidRPr="007C7ED4" w:rsidTr="00E309F4">
        <w:tc>
          <w:tcPr>
            <w:tcW w:w="1750" w:type="pct"/>
            <w:tcMar>
              <w:top w:w="0" w:type="dxa"/>
              <w:left w:w="567" w:type="dxa"/>
              <w:bottom w:w="0" w:type="dxa"/>
              <w:right w:w="108" w:type="dxa"/>
            </w:tcMar>
            <w:hideMark/>
          </w:tcPr>
          <w:p w:rsidR="0064706E" w:rsidRPr="007C7ED4" w:rsidRDefault="0064706E" w:rsidP="00E309F4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C7E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Премьер-министр Кыргызской Республики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4706E" w:rsidRPr="007C7ED4" w:rsidRDefault="0064706E" w:rsidP="00E309F4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C7ED4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706E" w:rsidRPr="007C7ED4" w:rsidRDefault="0064706E" w:rsidP="00E309F4">
            <w:pPr>
              <w:spacing w:after="60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:rsidR="0064706E" w:rsidRPr="007C7ED4" w:rsidRDefault="0064706E" w:rsidP="0064706E">
      <w:pPr>
        <w:rPr>
          <w:rFonts w:ascii="Times New Roman" w:hAnsi="Times New Roman" w:cs="Times New Roman"/>
          <w:sz w:val="28"/>
          <w:szCs w:val="28"/>
        </w:rPr>
      </w:pPr>
    </w:p>
    <w:p w:rsidR="00C2797C" w:rsidRDefault="00C2797C"/>
    <w:sectPr w:rsidR="00C2797C" w:rsidSect="00185D40">
      <w:footerReference w:type="default" r:id="rId12"/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85C69" w:rsidRDefault="00285C69">
      <w:pPr>
        <w:spacing w:after="0" w:line="240" w:lineRule="auto"/>
      </w:pPr>
      <w:r>
        <w:separator/>
      </w:r>
    </w:p>
  </w:endnote>
  <w:endnote w:type="continuationSeparator" w:id="0">
    <w:p w:rsidR="00285C69" w:rsidRDefault="00285C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6FEE" w:rsidRPr="00C16FEE" w:rsidRDefault="00285C69" w:rsidP="00C16FEE">
    <w:pPr>
      <w:pStyle w:val="a4"/>
      <w:jc w:val="right"/>
      <w:rPr>
        <w:rFonts w:ascii="Times New Roman" w:hAnsi="Times New Roman" w:cs="Times New Roman"/>
        <w:sz w:val="20"/>
        <w:szCs w:val="20"/>
      </w:rPr>
    </w:pPr>
  </w:p>
  <w:p w:rsidR="00F92266" w:rsidRPr="007E2E94" w:rsidRDefault="007E2E94" w:rsidP="00F92266">
    <w:pPr>
      <w:pStyle w:val="a4"/>
      <w:jc w:val="right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  <w:lang w:val="ky-KG"/>
      </w:rPr>
      <w:t xml:space="preserve"> </w:t>
    </w:r>
  </w:p>
  <w:p w:rsidR="00F92266" w:rsidRDefault="00285C69" w:rsidP="00F92266">
    <w:pPr>
      <w:pStyle w:val="a4"/>
      <w:jc w:val="right"/>
      <w:rPr>
        <w:rFonts w:ascii="Times New Roman" w:hAnsi="Times New Roman" w:cs="Times New Roman"/>
        <w:sz w:val="20"/>
        <w:szCs w:val="20"/>
      </w:rPr>
    </w:pPr>
  </w:p>
  <w:p w:rsidR="00F92266" w:rsidRPr="007E2E94" w:rsidRDefault="007E2E94" w:rsidP="00F92266">
    <w:pPr>
      <w:pStyle w:val="a4"/>
      <w:jc w:val="right"/>
      <w:rPr>
        <w:rFonts w:ascii="Times New Roman" w:hAnsi="Times New Roman" w:cs="Times New Roman"/>
        <w:sz w:val="20"/>
        <w:szCs w:val="20"/>
        <w:lang w:val="ky-KG"/>
      </w:rPr>
    </w:pPr>
    <w:r>
      <w:rPr>
        <w:rFonts w:ascii="Times New Roman" w:hAnsi="Times New Roman" w:cs="Times New Roman"/>
        <w:sz w:val="20"/>
        <w:szCs w:val="20"/>
        <w:lang w:val="ky-KG"/>
      </w:rPr>
      <w:t xml:space="preserve"> </w:t>
    </w:r>
  </w:p>
  <w:p w:rsidR="00C16FEE" w:rsidRPr="00C16FEE" w:rsidRDefault="00285C69" w:rsidP="00C16FEE">
    <w:pPr>
      <w:pStyle w:val="a4"/>
      <w:jc w:val="right"/>
      <w:rPr>
        <w:rFonts w:ascii="Times New Roman" w:hAnsi="Times New Roman" w:cs="Times New Roman"/>
        <w:sz w:val="20"/>
        <w:szCs w:val="20"/>
      </w:rPr>
    </w:pPr>
  </w:p>
  <w:p w:rsidR="00C16FEE" w:rsidRDefault="00285C69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85C69" w:rsidRDefault="00285C69">
      <w:pPr>
        <w:spacing w:after="0" w:line="240" w:lineRule="auto"/>
      </w:pPr>
      <w:r>
        <w:separator/>
      </w:r>
    </w:p>
  </w:footnote>
  <w:footnote w:type="continuationSeparator" w:id="0">
    <w:p w:rsidR="00285C69" w:rsidRDefault="00285C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06E"/>
    <w:rsid w:val="001F0707"/>
    <w:rsid w:val="00285C69"/>
    <w:rsid w:val="0048008C"/>
    <w:rsid w:val="0064706E"/>
    <w:rsid w:val="007E2E94"/>
    <w:rsid w:val="00A60570"/>
    <w:rsid w:val="00BC2920"/>
    <w:rsid w:val="00C2797C"/>
    <w:rsid w:val="00F57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8EE3639-2830-4863-B484-8F07EA372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06E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4706E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64706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64706E"/>
    <w:rPr>
      <w:rFonts w:eastAsiaTheme="minorEastAsia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E2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E2E94"/>
    <w:rPr>
      <w:rFonts w:ascii="Segoe UI" w:eastAsiaTheme="minorEastAsia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7E2E9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E2E9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1900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98840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Users\&#1060;&#1072;&#1088;&#1093;&#1072;&#1090;\AppData\Local\Temp\Toktom\b3dc2ad5-ba5b-4d59-bb6d-6f7068be308f\document.htm" TargetMode="External"/><Relationship Id="rId5" Type="http://schemas.openxmlformats.org/officeDocument/2006/relationships/footnotes" Target="footnotes.xml"/><Relationship Id="rId10" Type="http://schemas.openxmlformats.org/officeDocument/2006/relationships/hyperlink" Target="file:///C:\Users\&#1060;&#1072;&#1088;&#1093;&#1072;&#1090;\AppData\Local\Temp\Toktom\b3dc2ad5-ba5b-4d59-bb6d-6f7068be308f\document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toktom://db/10945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38E8FC-104C-4403-AF0E-B90FBFAE2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264</Words>
  <Characters>1508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Торогелдиева Ширин</cp:lastModifiedBy>
  <cp:revision>2</cp:revision>
  <cp:lastPrinted>2019-06-27T07:26:00Z</cp:lastPrinted>
  <dcterms:created xsi:type="dcterms:W3CDTF">2019-07-04T10:17:00Z</dcterms:created>
  <dcterms:modified xsi:type="dcterms:W3CDTF">2019-07-04T10:17:00Z</dcterms:modified>
</cp:coreProperties>
</file>